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0E" w:rsidRPr="002973D7" w:rsidRDefault="0016578F" w:rsidP="00B975B6">
      <w:pPr>
        <w:jc w:val="center"/>
        <w:rPr>
          <w:sz w:val="28"/>
          <w:szCs w:val="28"/>
          <w:lang w:val="en-GB"/>
        </w:rPr>
      </w:pPr>
      <w:r w:rsidRPr="002973D7">
        <w:rPr>
          <w:sz w:val="28"/>
          <w:szCs w:val="28"/>
          <w:lang w:val="en-GB"/>
        </w:rPr>
        <w:t>Competition announcement</w:t>
      </w:r>
    </w:p>
    <w:p w:rsidR="00B975B6" w:rsidRPr="002973D7" w:rsidRDefault="00B975B6" w:rsidP="00B975B6">
      <w:pPr>
        <w:jc w:val="center"/>
        <w:rPr>
          <w:b/>
          <w:sz w:val="40"/>
          <w:szCs w:val="40"/>
          <w:lang w:val="en-GB"/>
        </w:rPr>
      </w:pPr>
      <w:r w:rsidRPr="002973D7">
        <w:rPr>
          <w:b/>
          <w:sz w:val="40"/>
          <w:szCs w:val="40"/>
          <w:lang w:val="en-GB"/>
        </w:rPr>
        <w:t xml:space="preserve">Di </w:t>
      </w:r>
      <w:proofErr w:type="spellStart"/>
      <w:r w:rsidRPr="002973D7">
        <w:rPr>
          <w:b/>
          <w:sz w:val="40"/>
          <w:szCs w:val="40"/>
          <w:lang w:val="en-GB"/>
        </w:rPr>
        <w:t>seconda</w:t>
      </w:r>
      <w:proofErr w:type="spellEnd"/>
      <w:r w:rsidRPr="002973D7">
        <w:rPr>
          <w:b/>
          <w:sz w:val="40"/>
          <w:szCs w:val="40"/>
          <w:lang w:val="en-GB"/>
        </w:rPr>
        <w:t xml:space="preserve"> </w:t>
      </w:r>
      <w:proofErr w:type="spellStart"/>
      <w:r w:rsidRPr="002973D7">
        <w:rPr>
          <w:b/>
          <w:sz w:val="40"/>
          <w:szCs w:val="40"/>
          <w:lang w:val="en-GB"/>
        </w:rPr>
        <w:t>mano</w:t>
      </w:r>
      <w:proofErr w:type="spellEnd"/>
    </w:p>
    <w:p w:rsidR="00B975B6" w:rsidRPr="002973D7" w:rsidRDefault="00B975B6" w:rsidP="00B975B6">
      <w:pPr>
        <w:jc w:val="center"/>
        <w:rPr>
          <w:lang w:val="en-GB"/>
        </w:rPr>
      </w:pPr>
      <w:r w:rsidRPr="002973D7">
        <w:rPr>
          <w:lang w:val="en-GB"/>
        </w:rPr>
        <w:t>XI edi</w:t>
      </w:r>
      <w:r w:rsidR="0016578F" w:rsidRPr="002973D7">
        <w:rPr>
          <w:lang w:val="en-GB"/>
        </w:rPr>
        <w:t>t</w:t>
      </w:r>
      <w:r w:rsidRPr="002973D7">
        <w:rPr>
          <w:lang w:val="en-GB"/>
        </w:rPr>
        <w:t>ion</w:t>
      </w:r>
      <w:r w:rsidR="00FE25BD" w:rsidRPr="002973D7">
        <w:rPr>
          <w:lang w:val="en-GB"/>
        </w:rPr>
        <w:t xml:space="preserve"> </w:t>
      </w:r>
      <w:r w:rsidR="005E53AD" w:rsidRPr="002973D7">
        <w:rPr>
          <w:lang w:val="en-GB"/>
        </w:rPr>
        <w:t>–</w:t>
      </w:r>
      <w:r w:rsidR="00FE25BD" w:rsidRPr="002973D7">
        <w:rPr>
          <w:lang w:val="en-GB"/>
        </w:rPr>
        <w:t xml:space="preserve"> 2014</w:t>
      </w:r>
    </w:p>
    <w:p w:rsidR="005E53AD" w:rsidRPr="002973D7" w:rsidRDefault="005E53AD" w:rsidP="00B975B6">
      <w:pPr>
        <w:jc w:val="center"/>
        <w:rPr>
          <w:lang w:val="en-GB"/>
        </w:rPr>
      </w:pPr>
    </w:p>
    <w:p w:rsidR="0016578F" w:rsidRPr="002973D7" w:rsidRDefault="002973D7" w:rsidP="00AC5154">
      <w:pPr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 xml:space="preserve">Di </w:t>
      </w:r>
      <w:proofErr w:type="spellStart"/>
      <w:r w:rsidRPr="002973D7">
        <w:rPr>
          <w:rFonts w:ascii="Calibri" w:hAnsi="Calibri"/>
          <w:lang w:val="en-GB"/>
        </w:rPr>
        <w:t>Seconda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proofErr w:type="spellStart"/>
      <w:r w:rsidRPr="002973D7">
        <w:rPr>
          <w:rFonts w:ascii="Calibri" w:hAnsi="Calibri"/>
          <w:lang w:val="en-GB"/>
        </w:rPr>
        <w:t>Mano</w:t>
      </w:r>
      <w:proofErr w:type="spellEnd"/>
      <w:r w:rsidRPr="002973D7">
        <w:rPr>
          <w:rFonts w:ascii="Calibri" w:hAnsi="Calibri"/>
          <w:lang w:val="en-GB"/>
        </w:rPr>
        <w:t>, t</w:t>
      </w:r>
      <w:r w:rsidR="0016578F" w:rsidRPr="002973D7">
        <w:rPr>
          <w:rFonts w:ascii="Calibri" w:hAnsi="Calibri"/>
          <w:lang w:val="en-GB"/>
        </w:rPr>
        <w:t xml:space="preserve">he </w:t>
      </w:r>
      <w:r w:rsidRPr="002973D7">
        <w:rPr>
          <w:rFonts w:ascii="Calibri" w:hAnsi="Calibri"/>
          <w:lang w:val="en-GB"/>
        </w:rPr>
        <w:t xml:space="preserve">contemporary dance festival </w:t>
      </w:r>
      <w:r w:rsidR="0016578F" w:rsidRPr="002973D7">
        <w:rPr>
          <w:rFonts w:ascii="Calibri" w:hAnsi="Calibri"/>
          <w:lang w:val="en-GB"/>
        </w:rPr>
        <w:t xml:space="preserve">directed by Mrs. Gabriella </w:t>
      </w:r>
      <w:proofErr w:type="spellStart"/>
      <w:r w:rsidR="0016578F" w:rsidRPr="002973D7">
        <w:rPr>
          <w:rFonts w:ascii="Calibri" w:hAnsi="Calibri"/>
          <w:lang w:val="en-GB"/>
        </w:rPr>
        <w:t>Stazio</w:t>
      </w:r>
      <w:proofErr w:type="spellEnd"/>
      <w:r w:rsidR="0016578F" w:rsidRPr="002973D7">
        <w:rPr>
          <w:rFonts w:ascii="Calibri" w:hAnsi="Calibri"/>
          <w:lang w:val="en-GB"/>
        </w:rPr>
        <w:t>, aims to the promotion of author</w:t>
      </w:r>
      <w:r w:rsidRPr="002973D7">
        <w:rPr>
          <w:rFonts w:ascii="Calibri" w:hAnsi="Calibri"/>
          <w:lang w:val="en-GB"/>
        </w:rPr>
        <w:t>ial</w:t>
      </w:r>
      <w:r w:rsidR="0016578F" w:rsidRPr="002973D7">
        <w:rPr>
          <w:rFonts w:ascii="Calibri" w:hAnsi="Calibri"/>
          <w:lang w:val="en-GB"/>
        </w:rPr>
        <w:t xml:space="preserve"> </w:t>
      </w:r>
      <w:r w:rsidRPr="002973D7">
        <w:rPr>
          <w:rFonts w:ascii="Calibri" w:hAnsi="Calibri"/>
          <w:lang w:val="en-GB"/>
        </w:rPr>
        <w:t xml:space="preserve">choreography </w:t>
      </w:r>
      <w:r w:rsidR="0016578F" w:rsidRPr="002973D7">
        <w:rPr>
          <w:rFonts w:ascii="Calibri" w:hAnsi="Calibri"/>
          <w:lang w:val="en-GB"/>
        </w:rPr>
        <w:t xml:space="preserve">and </w:t>
      </w:r>
      <w:r w:rsidRPr="002973D7">
        <w:rPr>
          <w:rFonts w:ascii="Calibri" w:hAnsi="Calibri"/>
          <w:lang w:val="en-GB"/>
        </w:rPr>
        <w:t>young people creativity</w:t>
      </w:r>
      <w:r w:rsidR="0016578F" w:rsidRPr="002973D7">
        <w:rPr>
          <w:rFonts w:ascii="Calibri" w:hAnsi="Calibri"/>
          <w:lang w:val="en-GB"/>
        </w:rPr>
        <w:t xml:space="preserve">, by collecting </w:t>
      </w:r>
      <w:r w:rsidRPr="002973D7">
        <w:rPr>
          <w:rFonts w:ascii="Calibri" w:hAnsi="Calibri"/>
          <w:lang w:val="en-GB"/>
        </w:rPr>
        <w:t>“bits and pieces</w:t>
      </w:r>
      <w:r w:rsidR="0016578F" w:rsidRPr="002973D7">
        <w:rPr>
          <w:rFonts w:ascii="Calibri" w:hAnsi="Calibri"/>
          <w:lang w:val="en-GB"/>
        </w:rPr>
        <w:t>”</w:t>
      </w:r>
      <w:r w:rsidRPr="002973D7">
        <w:rPr>
          <w:rFonts w:ascii="Calibri" w:hAnsi="Calibri"/>
          <w:lang w:val="en-GB"/>
        </w:rPr>
        <w:t xml:space="preserve"> of art</w:t>
      </w:r>
      <w:r w:rsidR="00571047" w:rsidRPr="002973D7">
        <w:rPr>
          <w:rFonts w:ascii="Calibri" w:hAnsi="Calibri"/>
          <w:lang w:val="en-GB"/>
        </w:rPr>
        <w:t xml:space="preserve">, short suites of several authors staged in succession within </w:t>
      </w:r>
      <w:r w:rsidRPr="002973D7">
        <w:rPr>
          <w:rFonts w:ascii="Calibri" w:hAnsi="Calibri"/>
          <w:lang w:val="en-GB"/>
        </w:rPr>
        <w:t>a competition</w:t>
      </w:r>
      <w:r w:rsidR="00571047" w:rsidRPr="002973D7">
        <w:rPr>
          <w:rFonts w:ascii="Calibri" w:hAnsi="Calibri"/>
          <w:lang w:val="en-GB"/>
        </w:rPr>
        <w:t xml:space="preserve"> at </w:t>
      </w:r>
      <w:r w:rsidRPr="002973D7">
        <w:rPr>
          <w:rFonts w:ascii="Calibri" w:hAnsi="Calibri"/>
          <w:lang w:val="en-GB"/>
        </w:rPr>
        <w:t xml:space="preserve">the </w:t>
      </w:r>
      <w:proofErr w:type="spellStart"/>
      <w:r w:rsidRPr="002973D7">
        <w:rPr>
          <w:rFonts w:ascii="Calibri" w:hAnsi="Calibri"/>
          <w:lang w:val="en-GB"/>
        </w:rPr>
        <w:t>Teatro</w:t>
      </w:r>
      <w:proofErr w:type="spellEnd"/>
      <w:r w:rsidRPr="002973D7">
        <w:rPr>
          <w:rFonts w:ascii="Calibri" w:hAnsi="Calibri"/>
          <w:lang w:val="en-GB"/>
        </w:rPr>
        <w:t xml:space="preserve"> Stabile of Naples in </w:t>
      </w:r>
      <w:r w:rsidR="00571047" w:rsidRPr="002973D7">
        <w:rPr>
          <w:rFonts w:ascii="Calibri" w:hAnsi="Calibri"/>
          <w:lang w:val="en-GB"/>
        </w:rPr>
        <w:t>May.</w:t>
      </w:r>
    </w:p>
    <w:p w:rsidR="006B0D08" w:rsidRPr="002973D7" w:rsidRDefault="006E73CB" w:rsidP="00AC5154">
      <w:pPr>
        <w:jc w:val="both"/>
        <w:rPr>
          <w:rFonts w:ascii="Calibri" w:hAnsi="Calibri"/>
          <w:b/>
          <w:u w:val="single"/>
          <w:lang w:val="en-GB"/>
        </w:rPr>
      </w:pPr>
      <w:r w:rsidRPr="002973D7">
        <w:rPr>
          <w:rFonts w:ascii="Calibri" w:hAnsi="Calibri"/>
          <w:b/>
          <w:u w:val="single"/>
          <w:lang w:val="en-GB"/>
        </w:rPr>
        <w:t>Eligibility</w:t>
      </w:r>
    </w:p>
    <w:p w:rsidR="00571047" w:rsidRPr="002973D7" w:rsidRDefault="00571047" w:rsidP="001A16C7">
      <w:pPr>
        <w:spacing w:after="0"/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 xml:space="preserve">The </w:t>
      </w:r>
      <w:r w:rsidR="006E73CB">
        <w:rPr>
          <w:rFonts w:ascii="Calibri" w:hAnsi="Calibri"/>
          <w:lang w:val="en-GB"/>
        </w:rPr>
        <w:t>competition calls for young</w:t>
      </w:r>
      <w:r w:rsidRPr="002973D7">
        <w:rPr>
          <w:rFonts w:ascii="Calibri" w:hAnsi="Calibri"/>
          <w:lang w:val="en-GB"/>
        </w:rPr>
        <w:t xml:space="preserve"> </w:t>
      </w:r>
      <w:r w:rsidR="00C67FBD" w:rsidRPr="002973D7">
        <w:rPr>
          <w:rFonts w:ascii="Calibri" w:hAnsi="Calibri"/>
          <w:lang w:val="en-GB"/>
        </w:rPr>
        <w:t>choreographer</w:t>
      </w:r>
      <w:r w:rsidRPr="002973D7">
        <w:rPr>
          <w:rFonts w:ascii="Calibri" w:hAnsi="Calibri"/>
          <w:lang w:val="en-GB"/>
        </w:rPr>
        <w:t>s</w:t>
      </w:r>
      <w:r w:rsidR="006E73CB">
        <w:rPr>
          <w:rFonts w:ascii="Calibri" w:hAnsi="Calibri"/>
          <w:lang w:val="en-GB"/>
        </w:rPr>
        <w:t>,</w:t>
      </w:r>
      <w:r w:rsidRPr="002973D7">
        <w:rPr>
          <w:rFonts w:ascii="Calibri" w:hAnsi="Calibri"/>
          <w:lang w:val="en-GB"/>
        </w:rPr>
        <w:t xml:space="preserve"> </w:t>
      </w:r>
      <w:r w:rsidR="006E73CB">
        <w:rPr>
          <w:rFonts w:ascii="Calibri" w:hAnsi="Calibri"/>
          <w:lang w:val="en-GB"/>
        </w:rPr>
        <w:t xml:space="preserve">age </w:t>
      </w:r>
      <w:r w:rsidRPr="002973D7">
        <w:rPr>
          <w:rFonts w:ascii="Calibri" w:hAnsi="Calibri"/>
          <w:lang w:val="en-GB"/>
        </w:rPr>
        <w:t>ranging from 18 to 30 years old and working both in Italy and abroad. Both companies and individual performers/choreographers are eligible.</w:t>
      </w:r>
    </w:p>
    <w:p w:rsidR="00202914" w:rsidRPr="002973D7" w:rsidRDefault="00202914" w:rsidP="001A16C7">
      <w:pPr>
        <w:spacing w:after="0"/>
        <w:jc w:val="both"/>
        <w:rPr>
          <w:rFonts w:ascii="Calibri" w:hAnsi="Calibri"/>
          <w:lang w:val="en-GB"/>
        </w:rPr>
      </w:pPr>
    </w:p>
    <w:p w:rsidR="00776FB7" w:rsidRPr="002973D7" w:rsidRDefault="006E73CB" w:rsidP="00776FB7">
      <w:pPr>
        <w:jc w:val="both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How to apply</w:t>
      </w:r>
    </w:p>
    <w:p w:rsidR="00571047" w:rsidRPr="002973D7" w:rsidRDefault="00571047" w:rsidP="00571047">
      <w:pPr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 xml:space="preserve">To </w:t>
      </w:r>
      <w:r w:rsidR="006E73CB">
        <w:rPr>
          <w:rFonts w:ascii="Calibri" w:hAnsi="Calibri"/>
          <w:lang w:val="en-GB"/>
        </w:rPr>
        <w:t>apply</w:t>
      </w:r>
      <w:r w:rsidRPr="002973D7">
        <w:rPr>
          <w:rFonts w:ascii="Calibri" w:hAnsi="Calibri"/>
          <w:lang w:val="en-GB"/>
        </w:rPr>
        <w:t xml:space="preserve"> please send:</w:t>
      </w:r>
    </w:p>
    <w:p w:rsidR="00571047" w:rsidRPr="002973D7" w:rsidRDefault="006E73CB" w:rsidP="004124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Company’s CV </w:t>
      </w:r>
      <w:r w:rsidR="00571047" w:rsidRPr="002973D7">
        <w:rPr>
          <w:rFonts w:ascii="Calibri" w:hAnsi="Calibri"/>
          <w:lang w:val="en-GB"/>
        </w:rPr>
        <w:t>both in Italian and in English</w:t>
      </w:r>
    </w:p>
    <w:p w:rsidR="0041248A" w:rsidRPr="002973D7" w:rsidRDefault="003D1A5A" w:rsidP="004124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proofErr w:type="spellStart"/>
      <w:r w:rsidRPr="002973D7">
        <w:rPr>
          <w:rFonts w:ascii="Calibri" w:hAnsi="Calibri"/>
          <w:lang w:val="en-GB"/>
        </w:rPr>
        <w:t>Cv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r w:rsidR="006E73CB">
        <w:rPr>
          <w:rFonts w:ascii="Calibri" w:hAnsi="Calibri"/>
          <w:lang w:val="en-GB"/>
        </w:rPr>
        <w:t>of individual performer</w:t>
      </w:r>
      <w:r w:rsidR="00571047" w:rsidRPr="002973D7">
        <w:rPr>
          <w:rFonts w:ascii="Calibri" w:hAnsi="Calibri"/>
          <w:lang w:val="en-GB"/>
        </w:rPr>
        <w:t xml:space="preserve"> both in Italian and in English</w:t>
      </w:r>
    </w:p>
    <w:p w:rsidR="00571047" w:rsidRPr="002973D7" w:rsidRDefault="007235AE" w:rsidP="0041248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Artistic Portfolio</w:t>
      </w:r>
      <w:r w:rsidR="00571047" w:rsidRPr="002973D7">
        <w:rPr>
          <w:rFonts w:ascii="Calibri" w:hAnsi="Calibri"/>
          <w:lang w:val="en-GB"/>
        </w:rPr>
        <w:t xml:space="preserve"> of the performance (“A” Attachment), both in Italian and in English</w:t>
      </w:r>
    </w:p>
    <w:p w:rsidR="0041248A" w:rsidRPr="002973D7" w:rsidRDefault="007235AE" w:rsidP="0041248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Technical Portfolio </w:t>
      </w:r>
      <w:r w:rsidR="00571047" w:rsidRPr="002973D7">
        <w:rPr>
          <w:rFonts w:ascii="Calibri" w:hAnsi="Calibri"/>
          <w:lang w:val="en-GB"/>
        </w:rPr>
        <w:t>of the performance (“B” Attachment)</w:t>
      </w:r>
      <w:r w:rsidR="0041248A" w:rsidRPr="002973D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including lighting design</w:t>
      </w:r>
    </w:p>
    <w:p w:rsidR="00C67FBD" w:rsidRPr="002973D7" w:rsidRDefault="00571047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>Integral video of the performance (</w:t>
      </w:r>
      <w:r w:rsidR="007235AE">
        <w:rPr>
          <w:rFonts w:ascii="Calibri" w:hAnsi="Calibri"/>
          <w:lang w:val="en-GB"/>
        </w:rPr>
        <w:t>max length</w:t>
      </w:r>
      <w:r w:rsidR="00C67FBD" w:rsidRPr="002973D7">
        <w:rPr>
          <w:rFonts w:ascii="Calibri" w:hAnsi="Calibri"/>
          <w:lang w:val="en-GB"/>
        </w:rPr>
        <w:t xml:space="preserve"> 20 </w:t>
      </w:r>
      <w:proofErr w:type="spellStart"/>
      <w:r w:rsidR="00C67FBD" w:rsidRPr="002973D7">
        <w:rPr>
          <w:rFonts w:ascii="Calibri" w:hAnsi="Calibri"/>
          <w:lang w:val="en-GB"/>
        </w:rPr>
        <w:t>mins</w:t>
      </w:r>
      <w:proofErr w:type="spellEnd"/>
      <w:r w:rsidR="00C67FBD" w:rsidRPr="002973D7">
        <w:rPr>
          <w:rFonts w:ascii="Calibri" w:hAnsi="Calibri"/>
          <w:lang w:val="en-GB"/>
        </w:rPr>
        <w:t>) on DVD</w:t>
      </w:r>
    </w:p>
    <w:p w:rsidR="003E455C" w:rsidRPr="002973D7" w:rsidRDefault="00C67FBD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>2 photos of the performance and of the company</w:t>
      </w:r>
      <w:r w:rsidR="001F5F5D" w:rsidRPr="002973D7">
        <w:rPr>
          <w:rFonts w:ascii="Calibri" w:hAnsi="Calibri"/>
          <w:lang w:val="en-GB"/>
        </w:rPr>
        <w:t xml:space="preserve"> </w:t>
      </w:r>
    </w:p>
    <w:p w:rsidR="00F624D1" w:rsidRDefault="00F624D1" w:rsidP="004B26B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r</w:t>
      </w:r>
      <w:r w:rsidR="00C67FBD" w:rsidRPr="002973D7">
        <w:rPr>
          <w:rFonts w:ascii="Calibri" w:hAnsi="Calibri"/>
          <w:lang w:val="en-GB"/>
        </w:rPr>
        <w:t xml:space="preserve">elease note for the use of </w:t>
      </w:r>
      <w:r>
        <w:rPr>
          <w:rFonts w:ascii="Calibri" w:hAnsi="Calibri"/>
          <w:lang w:val="en-GB"/>
        </w:rPr>
        <w:t>all the</w:t>
      </w:r>
      <w:r w:rsidR="00C67FBD" w:rsidRPr="002973D7">
        <w:rPr>
          <w:rFonts w:ascii="Calibri" w:hAnsi="Calibri"/>
          <w:lang w:val="en-GB"/>
        </w:rPr>
        <w:t xml:space="preserve"> material</w:t>
      </w:r>
      <w:r>
        <w:rPr>
          <w:rFonts w:ascii="Calibri" w:hAnsi="Calibri"/>
          <w:lang w:val="en-GB"/>
        </w:rPr>
        <w:t>s</w:t>
      </w:r>
      <w:r w:rsidR="00C67FBD" w:rsidRPr="002973D7">
        <w:rPr>
          <w:rFonts w:ascii="Calibri" w:hAnsi="Calibri"/>
          <w:lang w:val="en-GB"/>
        </w:rPr>
        <w:t xml:space="preserve"> sent for </w:t>
      </w:r>
      <w:r>
        <w:rPr>
          <w:rFonts w:ascii="Calibri" w:hAnsi="Calibri"/>
          <w:lang w:val="en-GB"/>
        </w:rPr>
        <w:t>this application</w:t>
      </w:r>
    </w:p>
    <w:p w:rsidR="004B26B0" w:rsidRPr="002973D7" w:rsidRDefault="004B26B0" w:rsidP="00F624D1">
      <w:pPr>
        <w:spacing w:after="0" w:line="240" w:lineRule="auto"/>
        <w:ind w:left="720"/>
        <w:jc w:val="both"/>
        <w:rPr>
          <w:rFonts w:ascii="Calibri" w:hAnsi="Calibri"/>
          <w:lang w:val="en-GB"/>
        </w:rPr>
      </w:pPr>
    </w:p>
    <w:p w:rsidR="00C67FBD" w:rsidRPr="002973D7" w:rsidRDefault="00F624D1" w:rsidP="00C67FBD">
      <w:pPr>
        <w:spacing w:after="0" w:line="24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All</w:t>
      </w:r>
      <w:r w:rsidR="00C67FBD" w:rsidRPr="002973D7">
        <w:rPr>
          <w:rFonts w:ascii="Calibri" w:hAnsi="Calibri"/>
          <w:lang w:val="en-GB"/>
        </w:rPr>
        <w:t xml:space="preserve"> documents have to be sent by April 4</w:t>
      </w:r>
      <w:r w:rsidR="00C67FBD" w:rsidRPr="00F624D1">
        <w:rPr>
          <w:rFonts w:ascii="Calibri" w:hAnsi="Calibri"/>
          <w:vertAlign w:val="superscript"/>
          <w:lang w:val="en-GB"/>
        </w:rPr>
        <w:t>th</w:t>
      </w:r>
      <w:proofErr w:type="gramStart"/>
      <w:r>
        <w:rPr>
          <w:rFonts w:ascii="Calibri" w:hAnsi="Calibri"/>
          <w:lang w:val="en-GB"/>
        </w:rPr>
        <w:t>,2014</w:t>
      </w:r>
      <w:proofErr w:type="gramEnd"/>
      <w:r w:rsidR="00C67FBD" w:rsidRPr="002973D7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>postmark as proof</w:t>
      </w:r>
      <w:r w:rsidR="00C67FBD" w:rsidRPr="002973D7">
        <w:rPr>
          <w:rFonts w:ascii="Calibri" w:hAnsi="Calibri"/>
          <w:lang w:val="en-GB"/>
        </w:rPr>
        <w:t>) to:</w:t>
      </w:r>
    </w:p>
    <w:p w:rsidR="00C67FBD" w:rsidRPr="002973D7" w:rsidRDefault="00C67FBD" w:rsidP="00C67FBD">
      <w:pPr>
        <w:spacing w:after="0" w:line="240" w:lineRule="auto"/>
        <w:jc w:val="both"/>
        <w:rPr>
          <w:rFonts w:ascii="Calibri" w:hAnsi="Calibri"/>
          <w:lang w:val="en-GB"/>
        </w:rPr>
      </w:pPr>
    </w:p>
    <w:p w:rsidR="004B26B0" w:rsidRPr="002973D7" w:rsidRDefault="004B26B0" w:rsidP="004B26B0">
      <w:pPr>
        <w:spacing w:after="0"/>
        <w:jc w:val="both"/>
        <w:rPr>
          <w:rFonts w:ascii="Calibri" w:hAnsi="Calibri"/>
          <w:lang w:val="en-GB"/>
        </w:rPr>
      </w:pPr>
      <w:proofErr w:type="spellStart"/>
      <w:r w:rsidRPr="002973D7">
        <w:rPr>
          <w:rFonts w:ascii="Calibri" w:hAnsi="Calibri"/>
          <w:lang w:val="en-GB"/>
        </w:rPr>
        <w:t>Movimento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proofErr w:type="spellStart"/>
      <w:r w:rsidRPr="002973D7">
        <w:rPr>
          <w:rFonts w:ascii="Calibri" w:hAnsi="Calibri"/>
          <w:lang w:val="en-GB"/>
        </w:rPr>
        <w:t>Danza</w:t>
      </w:r>
      <w:proofErr w:type="spellEnd"/>
      <w:r w:rsidRPr="002973D7">
        <w:rPr>
          <w:rFonts w:ascii="Calibri" w:hAnsi="Calibri"/>
          <w:lang w:val="en-GB"/>
        </w:rPr>
        <w:t xml:space="preserve"> – </w:t>
      </w:r>
      <w:proofErr w:type="spellStart"/>
      <w:r w:rsidRPr="002973D7">
        <w:rPr>
          <w:rFonts w:ascii="Calibri" w:hAnsi="Calibri"/>
          <w:lang w:val="en-GB"/>
        </w:rPr>
        <w:t>Ente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proofErr w:type="spellStart"/>
      <w:r w:rsidRPr="002973D7">
        <w:rPr>
          <w:rFonts w:ascii="Calibri" w:hAnsi="Calibri"/>
          <w:lang w:val="en-GB"/>
        </w:rPr>
        <w:t>di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proofErr w:type="spellStart"/>
      <w:r w:rsidRPr="002973D7">
        <w:rPr>
          <w:rFonts w:ascii="Calibri" w:hAnsi="Calibri"/>
          <w:lang w:val="en-GB"/>
        </w:rPr>
        <w:t>Promozione</w:t>
      </w:r>
      <w:proofErr w:type="spellEnd"/>
      <w:r w:rsidRPr="002973D7">
        <w:rPr>
          <w:rFonts w:ascii="Calibri" w:hAnsi="Calibri"/>
          <w:lang w:val="en-GB"/>
        </w:rPr>
        <w:t xml:space="preserve"> </w:t>
      </w:r>
      <w:proofErr w:type="spellStart"/>
      <w:r w:rsidRPr="002973D7">
        <w:rPr>
          <w:rFonts w:ascii="Calibri" w:hAnsi="Calibri"/>
          <w:lang w:val="en-GB"/>
        </w:rPr>
        <w:t>Nazionale</w:t>
      </w:r>
      <w:proofErr w:type="spellEnd"/>
    </w:p>
    <w:p w:rsidR="004B26B0" w:rsidRPr="002973D7" w:rsidRDefault="004B26B0" w:rsidP="004B26B0">
      <w:pPr>
        <w:spacing w:after="0"/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>Via Bonito 21/a</w:t>
      </w:r>
    </w:p>
    <w:p w:rsidR="004B26B0" w:rsidRPr="002973D7" w:rsidRDefault="004B26B0" w:rsidP="004B26B0">
      <w:pPr>
        <w:spacing w:after="0"/>
        <w:jc w:val="both"/>
        <w:rPr>
          <w:rFonts w:ascii="Calibri" w:hAnsi="Calibri"/>
          <w:lang w:val="en-GB"/>
        </w:rPr>
      </w:pPr>
      <w:r w:rsidRPr="002973D7">
        <w:rPr>
          <w:rFonts w:ascii="Calibri" w:hAnsi="Calibri"/>
          <w:lang w:val="en-GB"/>
        </w:rPr>
        <w:t>80129 Napoli</w:t>
      </w:r>
    </w:p>
    <w:p w:rsidR="004B26B0" w:rsidRPr="002973D7" w:rsidRDefault="004B26B0" w:rsidP="004B26B0">
      <w:pPr>
        <w:spacing w:after="0"/>
        <w:jc w:val="both"/>
        <w:rPr>
          <w:rFonts w:ascii="Calibri" w:hAnsi="Calibri"/>
          <w:lang w:val="en-GB"/>
        </w:rPr>
      </w:pPr>
    </w:p>
    <w:p w:rsidR="00C67FBD" w:rsidRPr="002973D7" w:rsidRDefault="00F624D1" w:rsidP="004B26B0">
      <w:pPr>
        <w:spacing w:after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Documents </w:t>
      </w:r>
      <w:r w:rsidR="00C67FBD" w:rsidRPr="002973D7">
        <w:rPr>
          <w:rFonts w:ascii="Calibri" w:hAnsi="Calibri"/>
          <w:lang w:val="en-GB"/>
        </w:rPr>
        <w:t xml:space="preserve">will not be returned and could be used to advertise the project if </w:t>
      </w:r>
      <w:r>
        <w:rPr>
          <w:rFonts w:ascii="Calibri" w:hAnsi="Calibri"/>
          <w:lang w:val="en-GB"/>
        </w:rPr>
        <w:t>chosen</w:t>
      </w:r>
      <w:r w:rsidR="00C67FBD" w:rsidRPr="002973D7">
        <w:rPr>
          <w:rFonts w:ascii="Calibri" w:hAnsi="Calibri"/>
          <w:lang w:val="en-GB"/>
        </w:rPr>
        <w:t xml:space="preserve"> by the </w:t>
      </w:r>
      <w:r>
        <w:rPr>
          <w:rFonts w:ascii="Calibri" w:hAnsi="Calibri"/>
          <w:lang w:val="en-GB"/>
        </w:rPr>
        <w:t>committee</w:t>
      </w:r>
      <w:r w:rsidR="00C67FBD" w:rsidRPr="002973D7">
        <w:rPr>
          <w:rFonts w:ascii="Calibri" w:hAnsi="Calibri"/>
          <w:lang w:val="en-GB"/>
        </w:rPr>
        <w:t>.</w:t>
      </w:r>
    </w:p>
    <w:p w:rsidR="001E3507" w:rsidRPr="002973D7" w:rsidRDefault="001E3507" w:rsidP="004B26B0">
      <w:pPr>
        <w:spacing w:after="0"/>
        <w:jc w:val="both"/>
        <w:rPr>
          <w:rFonts w:ascii="Calibri" w:hAnsi="Calibri"/>
          <w:lang w:val="en-GB"/>
        </w:rPr>
      </w:pPr>
    </w:p>
    <w:p w:rsidR="001E3507" w:rsidRPr="002973D7" w:rsidRDefault="00C67FBD" w:rsidP="001E3507">
      <w:pPr>
        <w:jc w:val="both"/>
        <w:rPr>
          <w:rFonts w:ascii="Calibri" w:hAnsi="Calibri"/>
          <w:b/>
          <w:u w:val="single"/>
          <w:lang w:val="en-GB"/>
        </w:rPr>
      </w:pPr>
      <w:r w:rsidRPr="002973D7">
        <w:rPr>
          <w:rFonts w:ascii="Calibri" w:hAnsi="Calibri"/>
          <w:b/>
          <w:u w:val="single"/>
          <w:lang w:val="en-GB"/>
        </w:rPr>
        <w:t>Projects selection</w:t>
      </w:r>
    </w:p>
    <w:p w:rsidR="00F624D1" w:rsidRPr="00F624D1" w:rsidRDefault="00F624D1" w:rsidP="00F624D1">
      <w:pPr>
        <w:pStyle w:val="NormalWeb"/>
        <w:spacing w:before="2" w:after="2"/>
        <w:rPr>
          <w:rFonts w:ascii="Calibri" w:hAnsi="Calibri"/>
          <w:color w:val="000000"/>
          <w:sz w:val="22"/>
          <w:szCs w:val="27"/>
        </w:rPr>
      </w:pPr>
      <w:r w:rsidRPr="00F624D1">
        <w:rPr>
          <w:rFonts w:ascii="Calibri" w:hAnsi="Calibri"/>
          <w:color w:val="000000"/>
          <w:sz w:val="22"/>
          <w:szCs w:val="27"/>
        </w:rPr>
        <w:t>Between two or three projects will be selected.</w:t>
      </w:r>
    </w:p>
    <w:p w:rsidR="00F624D1" w:rsidRPr="00F624D1" w:rsidRDefault="00F624D1" w:rsidP="00F624D1">
      <w:pPr>
        <w:pStyle w:val="NormalWeb"/>
        <w:spacing w:before="2" w:after="2"/>
        <w:rPr>
          <w:rFonts w:ascii="Calibri" w:hAnsi="Calibri"/>
          <w:color w:val="000000"/>
          <w:sz w:val="22"/>
          <w:szCs w:val="27"/>
        </w:rPr>
      </w:pPr>
      <w:r w:rsidRPr="00F624D1">
        <w:rPr>
          <w:rFonts w:ascii="Calibri" w:hAnsi="Calibri"/>
          <w:color w:val="000000"/>
          <w:sz w:val="22"/>
          <w:szCs w:val="27"/>
        </w:rPr>
        <w:t>You will be notified of the committee’s decision via email by April 11th. The results will be published on our we</w:t>
      </w:r>
      <w:r>
        <w:rPr>
          <w:rFonts w:ascii="Calibri" w:hAnsi="Calibri"/>
          <w:color w:val="000000"/>
          <w:sz w:val="22"/>
          <w:szCs w:val="27"/>
        </w:rPr>
        <w:t xml:space="preserve">bsite at </w:t>
      </w:r>
      <w:hyperlink r:id="rId5" w:history="1">
        <w:r w:rsidRPr="00AE4FCD">
          <w:rPr>
            <w:rStyle w:val="Hyperlink"/>
            <w:rFonts w:ascii="Calibri" w:hAnsi="Calibri"/>
            <w:szCs w:val="27"/>
          </w:rPr>
          <w:t>www.movimentodanza.org</w:t>
        </w:r>
      </w:hyperlink>
      <w:r>
        <w:rPr>
          <w:rFonts w:ascii="Calibri" w:hAnsi="Calibri"/>
          <w:color w:val="000000"/>
          <w:sz w:val="22"/>
          <w:szCs w:val="27"/>
        </w:rPr>
        <w:t xml:space="preserve"> </w:t>
      </w:r>
      <w:r w:rsidRPr="00F624D1">
        <w:rPr>
          <w:rFonts w:ascii="Calibri" w:hAnsi="Calibri"/>
          <w:color w:val="000000"/>
          <w:sz w:val="22"/>
          <w:szCs w:val="27"/>
        </w:rPr>
        <w:t xml:space="preserve">and at </w:t>
      </w:r>
      <w:hyperlink r:id="rId6" w:history="1">
        <w:proofErr w:type="spellStart"/>
        <w:r w:rsidRPr="00AE4FCD">
          <w:rPr>
            <w:rStyle w:val="Hyperlink"/>
            <w:rFonts w:ascii="Calibri" w:hAnsi="Calibri"/>
            <w:szCs w:val="27"/>
          </w:rPr>
          <w:t>www.campadidanza.it</w:t>
        </w:r>
        <w:proofErr w:type="spellEnd"/>
      </w:hyperlink>
      <w:r>
        <w:rPr>
          <w:rFonts w:ascii="Calibri" w:hAnsi="Calibri"/>
          <w:color w:val="000000"/>
          <w:sz w:val="22"/>
          <w:szCs w:val="27"/>
        </w:rPr>
        <w:t xml:space="preserve"> </w:t>
      </w:r>
    </w:p>
    <w:p w:rsidR="00E5314E" w:rsidRDefault="00E5314E" w:rsidP="005E53AD">
      <w:pPr>
        <w:jc w:val="both"/>
      </w:pPr>
    </w:p>
    <w:sectPr w:rsidR="00E5314E" w:rsidSect="00FD3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AA"/>
    <w:multiLevelType w:val="hybridMultilevel"/>
    <w:tmpl w:val="DBF835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B975B6"/>
    <w:rsid w:val="00023C58"/>
    <w:rsid w:val="00060F42"/>
    <w:rsid w:val="00156AD5"/>
    <w:rsid w:val="0016360B"/>
    <w:rsid w:val="0016578F"/>
    <w:rsid w:val="0018449D"/>
    <w:rsid w:val="001A16C7"/>
    <w:rsid w:val="001C3FD9"/>
    <w:rsid w:val="001E3507"/>
    <w:rsid w:val="001F5F5D"/>
    <w:rsid w:val="00202914"/>
    <w:rsid w:val="00285394"/>
    <w:rsid w:val="002973D7"/>
    <w:rsid w:val="002C245E"/>
    <w:rsid w:val="003D1A5A"/>
    <w:rsid w:val="003E455C"/>
    <w:rsid w:val="00406FF9"/>
    <w:rsid w:val="0041248A"/>
    <w:rsid w:val="00485B69"/>
    <w:rsid w:val="004B26B0"/>
    <w:rsid w:val="004B4B23"/>
    <w:rsid w:val="00511B39"/>
    <w:rsid w:val="00571047"/>
    <w:rsid w:val="005E53AD"/>
    <w:rsid w:val="00606640"/>
    <w:rsid w:val="0065129C"/>
    <w:rsid w:val="00667CDD"/>
    <w:rsid w:val="006712A6"/>
    <w:rsid w:val="00671AA6"/>
    <w:rsid w:val="006A06D7"/>
    <w:rsid w:val="006B0D08"/>
    <w:rsid w:val="006D2426"/>
    <w:rsid w:val="006E73CB"/>
    <w:rsid w:val="007235AE"/>
    <w:rsid w:val="00775B86"/>
    <w:rsid w:val="00776FB7"/>
    <w:rsid w:val="007B021A"/>
    <w:rsid w:val="007E2472"/>
    <w:rsid w:val="007E3A4B"/>
    <w:rsid w:val="007E5B7B"/>
    <w:rsid w:val="0080012A"/>
    <w:rsid w:val="00847AE4"/>
    <w:rsid w:val="00895F0C"/>
    <w:rsid w:val="00923823"/>
    <w:rsid w:val="00950F71"/>
    <w:rsid w:val="009566EA"/>
    <w:rsid w:val="00956EEF"/>
    <w:rsid w:val="0097442E"/>
    <w:rsid w:val="0098383A"/>
    <w:rsid w:val="009B4CB4"/>
    <w:rsid w:val="009D689E"/>
    <w:rsid w:val="00A2001A"/>
    <w:rsid w:val="00A4240E"/>
    <w:rsid w:val="00A90EFE"/>
    <w:rsid w:val="00AC3BC8"/>
    <w:rsid w:val="00AC5154"/>
    <w:rsid w:val="00B77BDE"/>
    <w:rsid w:val="00B975B6"/>
    <w:rsid w:val="00BE1FD3"/>
    <w:rsid w:val="00BE55C3"/>
    <w:rsid w:val="00C67FBD"/>
    <w:rsid w:val="00C8552B"/>
    <w:rsid w:val="00C908DD"/>
    <w:rsid w:val="00D37EDD"/>
    <w:rsid w:val="00D50231"/>
    <w:rsid w:val="00DA1C15"/>
    <w:rsid w:val="00DC32AE"/>
    <w:rsid w:val="00DF71CA"/>
    <w:rsid w:val="00E5314E"/>
    <w:rsid w:val="00EF2B5F"/>
    <w:rsid w:val="00F624D1"/>
    <w:rsid w:val="00F87A76"/>
    <w:rsid w:val="00FC64C6"/>
    <w:rsid w:val="00FD2EB6"/>
    <w:rsid w:val="00FD350E"/>
    <w:rsid w:val="00FE25BD"/>
  </w:rsids>
  <m:mathPr>
    <m:mathFont m:val="1942 repor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AC5154"/>
    <w:rPr>
      <w:b/>
      <w:bCs/>
    </w:rPr>
  </w:style>
  <w:style w:type="character" w:styleId="Hyperlink">
    <w:name w:val="Hyperlink"/>
    <w:basedOn w:val="DefaultParagraphFont"/>
    <w:semiHidden/>
    <w:unhideWhenUsed/>
    <w:rsid w:val="001E3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047"/>
    <w:pPr>
      <w:ind w:left="720"/>
      <w:contextualSpacing/>
    </w:pPr>
  </w:style>
  <w:style w:type="paragraph" w:styleId="NormalWeb">
    <w:name w:val="Normal (Web)"/>
    <w:basedOn w:val="Normal"/>
    <w:uiPriority w:val="99"/>
    <w:rsid w:val="00F624D1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vimentodanza.org" TargetMode="External"/><Relationship Id="rId6" Type="http://schemas.openxmlformats.org/officeDocument/2006/relationships/hyperlink" Target="http://www.campadidanz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Alberto Massarese</cp:lastModifiedBy>
  <cp:revision>2</cp:revision>
  <dcterms:created xsi:type="dcterms:W3CDTF">2014-03-24T12:34:00Z</dcterms:created>
  <dcterms:modified xsi:type="dcterms:W3CDTF">2014-03-24T12:34:00Z</dcterms:modified>
</cp:coreProperties>
</file>